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75E3" w14:textId="23324196" w:rsidR="009D2143" w:rsidRPr="00D2236E" w:rsidRDefault="009D2143" w:rsidP="009D2143">
      <w:pPr>
        <w:bidi/>
        <w:jc w:val="center"/>
        <w:rPr>
          <w:rFonts w:cs="GE SS Two Light"/>
          <w:b/>
          <w:bCs/>
          <w:sz w:val="32"/>
          <w:szCs w:val="32"/>
          <w:rtl/>
        </w:rPr>
      </w:pPr>
      <w:r w:rsidRPr="00D2236E">
        <w:rPr>
          <w:rFonts w:cs="GE SS Two Light" w:hint="cs"/>
          <w:b/>
          <w:bCs/>
          <w:sz w:val="32"/>
          <w:szCs w:val="32"/>
          <w:rtl/>
        </w:rPr>
        <w:t xml:space="preserve">(نموذج حصر المواد الكيميائية </w:t>
      </w:r>
      <w:r w:rsidR="002A6599">
        <w:rPr>
          <w:rFonts w:cs="GE SS Two Light" w:hint="cs"/>
          <w:b/>
          <w:bCs/>
          <w:sz w:val="32"/>
          <w:szCs w:val="32"/>
          <w:rtl/>
        </w:rPr>
        <w:t>التالفة</w:t>
      </w:r>
      <w:r w:rsidRPr="00D2236E">
        <w:rPr>
          <w:rFonts w:cs="GE SS Two Light" w:hint="cs"/>
          <w:b/>
          <w:bCs/>
          <w:sz w:val="32"/>
          <w:szCs w:val="32"/>
          <w:rtl/>
        </w:rPr>
        <w:t>)</w:t>
      </w:r>
    </w:p>
    <w:tbl>
      <w:tblPr>
        <w:bidiVisual/>
        <w:tblW w:w="10901" w:type="dxa"/>
        <w:tblLook w:val="04A0" w:firstRow="1" w:lastRow="0" w:firstColumn="1" w:lastColumn="0" w:noHBand="0" w:noVBand="1"/>
      </w:tblPr>
      <w:tblGrid>
        <w:gridCol w:w="1067"/>
        <w:gridCol w:w="2590"/>
        <w:gridCol w:w="2830"/>
        <w:gridCol w:w="2191"/>
        <w:gridCol w:w="2001"/>
        <w:gridCol w:w="222"/>
      </w:tblGrid>
      <w:tr w:rsidR="009D2143" w:rsidRPr="00601473" w14:paraId="27EDACA6" w14:textId="77777777" w:rsidTr="009C3739">
        <w:trPr>
          <w:gridAfter w:val="1"/>
          <w:wAfter w:w="222" w:type="dxa"/>
          <w:trHeight w:val="509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D5B" w14:textId="77777777" w:rsidR="009D2143" w:rsidRPr="00601473" w:rsidRDefault="009D2143" w:rsidP="009C37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0000"/>
              </w:rPr>
            </w:pP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t>التسلسل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85F" w14:textId="77777777" w:rsidR="009D2143" w:rsidRPr="00601473" w:rsidRDefault="009D2143" w:rsidP="009C37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</w:pP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t>اسم الصنف</w:t>
            </w: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br/>
              <w:t xml:space="preserve"> باللغة العربية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35F6" w14:textId="77777777" w:rsidR="009D2143" w:rsidRPr="00601473" w:rsidRDefault="009D2143" w:rsidP="009C37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</w:pP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t>اسم الصنف</w:t>
            </w: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br/>
              <w:t xml:space="preserve"> باللغة الإنجليزية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2DA" w14:textId="77777777" w:rsidR="009D2143" w:rsidRPr="00601473" w:rsidRDefault="009D2143" w:rsidP="009C37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</w:pP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t>الكمية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9FC9" w14:textId="77777777" w:rsidR="009D2143" w:rsidRPr="00601473" w:rsidRDefault="009D2143" w:rsidP="009C37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</w:pPr>
            <w:r w:rsidRPr="00601473">
              <w:rPr>
                <w:rFonts w:ascii="Times New Roman" w:eastAsia="Times New Roman" w:hAnsi="Times New Roman" w:cs="GE SS Two Light"/>
                <w:b/>
                <w:bCs/>
                <w:color w:val="000000"/>
                <w:rtl/>
              </w:rPr>
              <w:t xml:space="preserve">تاريخ </w:t>
            </w:r>
            <w:r w:rsidRPr="00601473">
              <w:rPr>
                <w:rFonts w:ascii="Times New Roman" w:eastAsia="Times New Roman" w:hAnsi="Times New Roman" w:cs="GE SS Two Light" w:hint="cs"/>
                <w:b/>
                <w:bCs/>
                <w:color w:val="000000"/>
                <w:rtl/>
              </w:rPr>
              <w:t>الانتهاء</w:t>
            </w:r>
          </w:p>
        </w:tc>
      </w:tr>
      <w:tr w:rsidR="009D2143" w:rsidRPr="00601473" w14:paraId="21FB5B11" w14:textId="77777777" w:rsidTr="009C3739">
        <w:trPr>
          <w:trHeight w:val="276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2D8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80CE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2DBC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6967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61AC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C161" w14:textId="77777777" w:rsidR="009D2143" w:rsidRPr="00601473" w:rsidRDefault="009D2143" w:rsidP="009C373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</w:pPr>
          </w:p>
        </w:tc>
      </w:tr>
      <w:tr w:rsidR="009D2143" w:rsidRPr="00601473" w14:paraId="25D82B1C" w14:textId="77777777" w:rsidTr="009C3739">
        <w:trPr>
          <w:trHeight w:val="52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0D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A97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97D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52BE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BB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CBFDE5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44552DBF" w14:textId="77777777" w:rsidTr="009C3739">
        <w:trPr>
          <w:trHeight w:val="563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0BE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2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957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E4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DEC0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497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9EFCCD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17E38021" w14:textId="77777777" w:rsidTr="009C3739">
        <w:trPr>
          <w:trHeight w:val="557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A1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3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9F2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DCF0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147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8C05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9BCB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069DE1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09B215B2" w14:textId="77777777" w:rsidTr="009C3739">
        <w:trPr>
          <w:trHeight w:val="56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F18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4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2BA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8E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446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7E0B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C6A2C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47095C1D" w14:textId="77777777" w:rsidTr="009C3739">
        <w:trPr>
          <w:trHeight w:val="55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FCF2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5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AFF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C4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D5F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C6D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F7D093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75641D2C" w14:textId="77777777" w:rsidTr="009C3739">
        <w:trPr>
          <w:trHeight w:val="54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DA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6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976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88A2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642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FC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1BCBBE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34F79A24" w14:textId="77777777" w:rsidTr="009C3739">
        <w:trPr>
          <w:trHeight w:val="561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995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7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F1B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3F30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E22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06B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980B56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3D5C682A" w14:textId="77777777" w:rsidTr="009C3739">
        <w:trPr>
          <w:trHeight w:val="56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1DE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8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9E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642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4C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FBB2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4CDA38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28169BA4" w14:textId="77777777" w:rsidTr="009C3739">
        <w:trPr>
          <w:trHeight w:val="54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A96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9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127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9ED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C997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5D86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BEDC50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785D7FA5" w14:textId="77777777" w:rsidTr="009C3739">
        <w:trPr>
          <w:trHeight w:val="557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D5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10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608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7DD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88EF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5E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F16FDE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0618FD09" w14:textId="77777777" w:rsidTr="009C3739">
        <w:trPr>
          <w:trHeight w:val="56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1A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11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1E6D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313D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B60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73F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0C6203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1D4ED53F" w14:textId="77777777" w:rsidTr="009C3739">
        <w:trPr>
          <w:trHeight w:val="545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03F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12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97E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1A11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6DB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0BE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72630D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228980F7" w14:textId="77777777" w:rsidTr="009C3739">
        <w:trPr>
          <w:trHeight w:val="567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9E8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13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E700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E74E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24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1A62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592913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0DE3C5AD" w14:textId="77777777" w:rsidTr="009C3739">
        <w:trPr>
          <w:trHeight w:val="548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4D0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14</w:t>
            </w:r>
          </w:p>
        </w:tc>
        <w:tc>
          <w:tcPr>
            <w:tcW w:w="2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384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64AC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2A4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9B5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18337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4681E6CA" w14:textId="77777777" w:rsidTr="009C3739">
        <w:trPr>
          <w:trHeight w:val="55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3883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0269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3B2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D6D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8FA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54A58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143" w:rsidRPr="00601473" w14:paraId="1C5F13A4" w14:textId="77777777" w:rsidTr="009C3739">
        <w:trPr>
          <w:trHeight w:val="516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9E8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GE SS Two Light"/>
                <w:b/>
                <w:bCs/>
                <w:color w:val="000000"/>
              </w:rPr>
            </w:pPr>
            <w:r w:rsidRPr="00601473">
              <w:rPr>
                <w:rFonts w:ascii="Arial" w:eastAsia="Times New Roman" w:hAnsi="Arial" w:cs="GE SS Two Light"/>
                <w:b/>
                <w:bCs/>
                <w:color w:val="000000"/>
              </w:rPr>
              <w:t>16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CEBA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10F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970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11F" w14:textId="77777777" w:rsidR="009D2143" w:rsidRPr="00601473" w:rsidRDefault="009D2143" w:rsidP="009C37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147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4D3E62" w14:textId="77777777" w:rsidR="009D2143" w:rsidRPr="00601473" w:rsidRDefault="009D2143" w:rsidP="009C373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812C7C" w14:textId="77777777" w:rsidR="009D2143" w:rsidRPr="00D2236E" w:rsidRDefault="009D2143" w:rsidP="009D2143">
      <w:pPr>
        <w:bidi/>
        <w:rPr>
          <w:b/>
          <w:bCs/>
          <w:sz w:val="10"/>
          <w:szCs w:val="10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426"/>
        <w:gridCol w:w="2643"/>
        <w:gridCol w:w="2282"/>
        <w:gridCol w:w="1333"/>
        <w:gridCol w:w="2772"/>
      </w:tblGrid>
      <w:tr w:rsidR="009D2143" w14:paraId="76E0DF60" w14:textId="77777777" w:rsidTr="009C3739">
        <w:trPr>
          <w:trHeight w:val="486"/>
        </w:trPr>
        <w:tc>
          <w:tcPr>
            <w:tcW w:w="4141" w:type="dxa"/>
            <w:gridSpan w:val="2"/>
            <w:tcBorders>
              <w:right w:val="single" w:sz="4" w:space="0" w:color="auto"/>
            </w:tcBorders>
            <w:vAlign w:val="center"/>
          </w:tcPr>
          <w:p w14:paraId="2494437A" w14:textId="77777777" w:rsidR="009D2143" w:rsidRDefault="009D2143" w:rsidP="009C3739">
            <w:pPr>
              <w:bidi/>
              <w:jc w:val="center"/>
              <w:rPr>
                <w:rFonts w:cs="GE SS Two Light"/>
                <w:b/>
                <w:bCs/>
                <w:rtl/>
              </w:rPr>
            </w:pPr>
            <w:r>
              <w:rPr>
                <w:rFonts w:cs="GE SS Two Light" w:hint="cs"/>
                <w:b/>
                <w:bCs/>
                <w:rtl/>
              </w:rPr>
              <w:t>رئيس القسم</w:t>
            </w: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D5C29" w14:textId="77777777" w:rsidR="009D2143" w:rsidRDefault="009D2143" w:rsidP="009C3739">
            <w:pPr>
              <w:bidi/>
              <w:jc w:val="center"/>
              <w:rPr>
                <w:rFonts w:cs="GE SS Two Light"/>
                <w:b/>
                <w:bCs/>
                <w:rtl/>
              </w:rPr>
            </w:pPr>
          </w:p>
        </w:tc>
        <w:tc>
          <w:tcPr>
            <w:tcW w:w="4178" w:type="dxa"/>
            <w:gridSpan w:val="2"/>
            <w:tcBorders>
              <w:left w:val="single" w:sz="4" w:space="0" w:color="auto"/>
            </w:tcBorders>
            <w:vAlign w:val="center"/>
          </w:tcPr>
          <w:p w14:paraId="3AF57D9E" w14:textId="77777777" w:rsidR="009D2143" w:rsidRDefault="009D2143" w:rsidP="009C3739">
            <w:pPr>
              <w:bidi/>
              <w:jc w:val="center"/>
              <w:rPr>
                <w:rFonts w:cs="GE SS Two Light"/>
                <w:b/>
                <w:bCs/>
                <w:rtl/>
              </w:rPr>
            </w:pPr>
            <w:r>
              <w:rPr>
                <w:rFonts w:cs="GE SS Two Light" w:hint="cs"/>
                <w:b/>
                <w:bCs/>
                <w:rtl/>
              </w:rPr>
              <w:t>عميد الكلية</w:t>
            </w:r>
          </w:p>
        </w:tc>
      </w:tr>
      <w:tr w:rsidR="009D2143" w14:paraId="501102D1" w14:textId="77777777" w:rsidTr="009C3739">
        <w:trPr>
          <w:trHeight w:val="604"/>
        </w:trPr>
        <w:tc>
          <w:tcPr>
            <w:tcW w:w="1438" w:type="dxa"/>
            <w:vAlign w:val="center"/>
          </w:tcPr>
          <w:p w14:paraId="2BE662EF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  <w:r>
              <w:rPr>
                <w:rFonts w:cs="GE SS Two Light" w:hint="cs"/>
                <w:b/>
                <w:bCs/>
                <w:rtl/>
              </w:rPr>
              <w:t>الاسم</w:t>
            </w: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406E2472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8F70A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27AA1B5E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  <w:r>
              <w:rPr>
                <w:rFonts w:cs="GE SS Two Light" w:hint="cs"/>
                <w:b/>
                <w:bCs/>
                <w:rtl/>
              </w:rPr>
              <w:t>الاسم</w:t>
            </w:r>
          </w:p>
        </w:tc>
        <w:tc>
          <w:tcPr>
            <w:tcW w:w="2835" w:type="dxa"/>
            <w:vAlign w:val="center"/>
          </w:tcPr>
          <w:p w14:paraId="43E8ABBB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</w:p>
        </w:tc>
      </w:tr>
      <w:tr w:rsidR="009D2143" w14:paraId="444825B4" w14:textId="77777777" w:rsidTr="009C3739">
        <w:trPr>
          <w:trHeight w:val="721"/>
        </w:trPr>
        <w:tc>
          <w:tcPr>
            <w:tcW w:w="1438" w:type="dxa"/>
            <w:vAlign w:val="center"/>
          </w:tcPr>
          <w:p w14:paraId="37A5FC9E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  <w:r>
              <w:rPr>
                <w:rFonts w:cs="GE SS Two Light" w:hint="cs"/>
                <w:b/>
                <w:bCs/>
                <w:rtl/>
              </w:rPr>
              <w:t>التوقيع</w:t>
            </w:r>
          </w:p>
        </w:tc>
        <w:tc>
          <w:tcPr>
            <w:tcW w:w="2703" w:type="dxa"/>
            <w:tcBorders>
              <w:right w:val="single" w:sz="4" w:space="0" w:color="auto"/>
            </w:tcBorders>
            <w:vAlign w:val="center"/>
          </w:tcPr>
          <w:p w14:paraId="75D91A6D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</w:p>
        </w:tc>
        <w:tc>
          <w:tcPr>
            <w:tcW w:w="2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7D06B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</w:p>
        </w:tc>
        <w:tc>
          <w:tcPr>
            <w:tcW w:w="1343" w:type="dxa"/>
            <w:tcBorders>
              <w:left w:val="single" w:sz="4" w:space="0" w:color="auto"/>
            </w:tcBorders>
            <w:vAlign w:val="center"/>
          </w:tcPr>
          <w:p w14:paraId="0663666D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  <w:r>
              <w:rPr>
                <w:rFonts w:cs="GE SS Two Light" w:hint="cs"/>
                <w:b/>
                <w:bCs/>
                <w:rtl/>
              </w:rPr>
              <w:t>التوقيع</w:t>
            </w:r>
          </w:p>
        </w:tc>
        <w:tc>
          <w:tcPr>
            <w:tcW w:w="2835" w:type="dxa"/>
            <w:vAlign w:val="center"/>
          </w:tcPr>
          <w:p w14:paraId="2E5D1700" w14:textId="77777777" w:rsidR="009D2143" w:rsidRDefault="009D2143" w:rsidP="009C3739">
            <w:pPr>
              <w:bidi/>
              <w:rPr>
                <w:rFonts w:cs="GE SS Two Light"/>
                <w:b/>
                <w:bCs/>
                <w:rtl/>
              </w:rPr>
            </w:pPr>
          </w:p>
        </w:tc>
      </w:tr>
    </w:tbl>
    <w:p w14:paraId="35688F94" w14:textId="77777777" w:rsidR="00480CA4" w:rsidRPr="00480CA4" w:rsidRDefault="00480CA4" w:rsidP="00480CA4">
      <w:pPr>
        <w:rPr>
          <w:rFonts w:cs="PT Bold Heading"/>
          <w:sz w:val="28"/>
          <w:szCs w:val="28"/>
        </w:rPr>
      </w:pPr>
    </w:p>
    <w:p w14:paraId="0758FFEE" w14:textId="77777777" w:rsidR="00480CA4" w:rsidRPr="00480CA4" w:rsidRDefault="00480CA4" w:rsidP="00480CA4">
      <w:pPr>
        <w:rPr>
          <w:rFonts w:cs="PT Bold Heading"/>
          <w:sz w:val="28"/>
          <w:szCs w:val="28"/>
        </w:rPr>
      </w:pPr>
    </w:p>
    <w:p w14:paraId="7C5EF4CC" w14:textId="77777777" w:rsidR="00480CA4" w:rsidRPr="00480CA4" w:rsidRDefault="00480CA4" w:rsidP="00480CA4">
      <w:pPr>
        <w:rPr>
          <w:rFonts w:cs="PT Bold Heading"/>
          <w:sz w:val="28"/>
          <w:szCs w:val="28"/>
        </w:rPr>
      </w:pPr>
    </w:p>
    <w:p w14:paraId="61E21DCF" w14:textId="77777777" w:rsidR="00480CA4" w:rsidRPr="00480CA4" w:rsidRDefault="00480CA4" w:rsidP="00480CA4">
      <w:pPr>
        <w:rPr>
          <w:rFonts w:cs="PT Bold Heading"/>
          <w:sz w:val="28"/>
          <w:szCs w:val="28"/>
        </w:rPr>
      </w:pPr>
    </w:p>
    <w:p w14:paraId="3A9E7706" w14:textId="77777777" w:rsidR="00480CA4" w:rsidRPr="00480CA4" w:rsidRDefault="00480CA4" w:rsidP="00480CA4">
      <w:pPr>
        <w:rPr>
          <w:rFonts w:cs="PT Bold Heading"/>
          <w:sz w:val="28"/>
          <w:szCs w:val="28"/>
        </w:rPr>
      </w:pPr>
    </w:p>
    <w:p w14:paraId="6C48FF70" w14:textId="77777777" w:rsidR="00480CA4" w:rsidRPr="00480CA4" w:rsidRDefault="00480CA4" w:rsidP="00480CA4">
      <w:pPr>
        <w:rPr>
          <w:rFonts w:cs="PT Bold Heading"/>
          <w:sz w:val="28"/>
          <w:szCs w:val="28"/>
        </w:rPr>
      </w:pPr>
    </w:p>
    <w:p w14:paraId="477C58DC" w14:textId="77777777" w:rsidR="00480CA4" w:rsidRDefault="00480CA4" w:rsidP="00480CA4">
      <w:pPr>
        <w:rPr>
          <w:rFonts w:cs="PT Bold Heading"/>
          <w:sz w:val="28"/>
          <w:szCs w:val="28"/>
        </w:rPr>
      </w:pPr>
    </w:p>
    <w:p w14:paraId="0869BC6D" w14:textId="77777777" w:rsidR="00D77A81" w:rsidRPr="00480CA4" w:rsidRDefault="00480CA4" w:rsidP="00480CA4">
      <w:pPr>
        <w:tabs>
          <w:tab w:val="left" w:pos="1075"/>
        </w:tabs>
        <w:rPr>
          <w:rFonts w:cs="PT Bold Heading"/>
          <w:sz w:val="28"/>
          <w:szCs w:val="28"/>
        </w:rPr>
      </w:pPr>
      <w:r>
        <w:rPr>
          <w:rFonts w:cs="PT Bold Heading"/>
          <w:sz w:val="28"/>
          <w:szCs w:val="28"/>
          <w:rtl/>
        </w:rPr>
        <w:tab/>
      </w:r>
    </w:p>
    <w:sectPr w:rsidR="00D77A81" w:rsidRPr="00480CA4" w:rsidSect="00B14386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E293" w14:textId="77777777" w:rsidR="007B137E" w:rsidRDefault="007B137E" w:rsidP="00480CA4">
      <w:pPr>
        <w:spacing w:after="0" w:line="240" w:lineRule="auto"/>
      </w:pPr>
      <w:r>
        <w:separator/>
      </w:r>
    </w:p>
  </w:endnote>
  <w:endnote w:type="continuationSeparator" w:id="0">
    <w:p w14:paraId="6AF4AFAA" w14:textId="77777777" w:rsidR="007B137E" w:rsidRDefault="007B137E" w:rsidP="0048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8E98" w14:textId="77777777" w:rsidR="007B137E" w:rsidRDefault="007B137E" w:rsidP="00480CA4">
      <w:pPr>
        <w:spacing w:after="0" w:line="240" w:lineRule="auto"/>
      </w:pPr>
      <w:r>
        <w:separator/>
      </w:r>
    </w:p>
  </w:footnote>
  <w:footnote w:type="continuationSeparator" w:id="0">
    <w:p w14:paraId="126C57F4" w14:textId="77777777" w:rsidR="007B137E" w:rsidRDefault="007B137E" w:rsidP="00480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3B0F" w14:textId="77777777" w:rsidR="00480CA4" w:rsidRDefault="009864AC">
    <w:pPr>
      <w:pStyle w:val="a5"/>
      <w:rPr>
        <w:rFonts w:asciiTheme="majorHAnsi" w:eastAsiaTheme="majorEastAsia" w:hAnsiTheme="majorHAnsi" w:cstheme="majorBidi"/>
        <w:color w:val="4F81BD" w:themeColor="accent1"/>
        <w:sz w:val="24"/>
        <w:szCs w:val="24"/>
        <w:rtl/>
      </w:rPr>
    </w:pPr>
    <w:r w:rsidRPr="00480CA4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60C941" wp14:editId="2D3EB4BC">
              <wp:simplePos x="0" y="0"/>
              <wp:positionH relativeFrom="column">
                <wp:posOffset>4495800</wp:posOffset>
              </wp:positionH>
              <wp:positionV relativeFrom="paragraph">
                <wp:posOffset>-388620</wp:posOffset>
              </wp:positionV>
              <wp:extent cx="2678430" cy="1438275"/>
              <wp:effectExtent l="0" t="0" r="0" b="0"/>
              <wp:wrapNone/>
              <wp:docPr id="3" name="مربع نص 39">
                <a:extLst xmlns:a="http://schemas.openxmlformats.org/drawingml/2006/main">
                  <a:ext uri="{FF2B5EF4-FFF2-40B4-BE49-F238E27FC236}">
                    <a16:creationId xmlns:a16="http://schemas.microsoft.com/office/drawing/2014/main" id="{B2C5B255-04EE-4F62-865E-6B698063D21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C3D7" w14:textId="77777777" w:rsidR="00480CA4" w:rsidRPr="001A7F93" w:rsidRDefault="00E51DD8" w:rsidP="00480CA4">
                          <w:pPr>
                            <w:spacing w:line="120" w:lineRule="auto"/>
                            <w:jc w:val="center"/>
                            <w:rPr>
                              <w:rFonts w:cs="Farsi Simple Bold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eastAsia="Times New Roman" w:cs="Farsi Simple Bold" w:hint="cs"/>
                              <w:color w:val="000000" w:themeColor="dark1"/>
                              <w:sz w:val="36"/>
                              <w:szCs w:val="36"/>
                              <w:rtl/>
                            </w:rPr>
                            <w:t xml:space="preserve">  </w:t>
                          </w:r>
                          <w:r w:rsidR="00480CA4" w:rsidRPr="001A7F93">
                            <w:rPr>
                              <w:rFonts w:eastAsia="Times New Roman" w:cs="Farsi Simple Bold" w:hint="cs"/>
                              <w:color w:val="000000" w:themeColor="dark1"/>
                              <w:sz w:val="36"/>
                              <w:szCs w:val="36"/>
                              <w:rtl/>
                            </w:rPr>
                            <w:t>المملكة العربية السعودية</w:t>
                          </w:r>
                        </w:p>
                        <w:p w14:paraId="64B1CF51" w14:textId="77777777" w:rsidR="00480CA4" w:rsidRPr="001A7F93" w:rsidRDefault="00E51DD8" w:rsidP="00E51DD8">
                          <w:pPr>
                            <w:spacing w:line="120" w:lineRule="auto"/>
                            <w:jc w:val="center"/>
                            <w:rPr>
                              <w:rFonts w:ascii="ae_AlMohanad" w:hAnsi="ae_AlMohanad" w:cs="DecoType Naskh Variants"/>
                              <w:b/>
                              <w:bCs/>
                              <w:sz w:val="34"/>
                              <w:szCs w:val="44"/>
                              <w:rtl/>
                            </w:rPr>
                          </w:pPr>
                          <w:r>
                            <w:rPr>
                              <w:rFonts w:ascii="ae_AlMohanad" w:eastAsia="Times New Roman" w:hAnsi="ae_AlMohanad" w:cs="DecoType Naskh Variants" w:hint="cs"/>
                              <w:b/>
                              <w:bCs/>
                              <w:color w:val="000000" w:themeColor="dark1"/>
                              <w:sz w:val="30"/>
                              <w:szCs w:val="36"/>
                              <w:rtl/>
                            </w:rPr>
                            <w:t xml:space="preserve">    </w:t>
                          </w:r>
                          <w:r w:rsidR="00480CA4" w:rsidRPr="001A7F93">
                            <w:rPr>
                              <w:rFonts w:ascii="ae_AlMohanad" w:eastAsia="Times New Roman" w:hAnsi="ae_AlMohanad" w:cs="DecoType Naskh Variants"/>
                              <w:b/>
                              <w:bCs/>
                              <w:color w:val="000000" w:themeColor="dark1"/>
                              <w:sz w:val="30"/>
                              <w:szCs w:val="36"/>
                              <w:rtl/>
                            </w:rPr>
                            <w:t xml:space="preserve">وزارة التعليم </w:t>
                          </w:r>
                        </w:p>
                        <w:p w14:paraId="146B49D2" w14:textId="763B3B04" w:rsidR="00480CA4" w:rsidRPr="00E84A92" w:rsidRDefault="00480CA4" w:rsidP="00480CA4">
                          <w:pPr>
                            <w:spacing w:line="120" w:lineRule="auto"/>
                            <w:jc w:val="center"/>
                            <w:rPr>
                              <w:rFonts w:ascii="ae_AlMohanad" w:eastAsia="Times New Roman" w:hAnsi="ae_AlMohanad" w:cs="ae_AlMohanad"/>
                              <w:color w:val="000000" w:themeColor="dark1"/>
                              <w:sz w:val="26"/>
                              <w:szCs w:val="26"/>
                              <w:rtl/>
                            </w:rPr>
                          </w:pPr>
                          <w:r w:rsidRPr="00E84A92">
                            <w:rPr>
                              <w:rFonts w:ascii="ae_AlMohanad" w:eastAsia="Times New Roman" w:hAnsi="ae_AlMohanad" w:cs="ae_AlMohanad"/>
                              <w:color w:val="000000" w:themeColor="dark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E51DD8">
                            <w:rPr>
                              <w:rFonts w:ascii="ae_AlMohanad" w:eastAsia="Times New Roman" w:hAnsi="ae_AlMohanad" w:cs="ae_AlMohanad" w:hint="cs"/>
                              <w:color w:val="000000" w:themeColor="dark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9D2143">
                            <w:rPr>
                              <w:rFonts w:ascii="ae_AlMohanad" w:eastAsia="Times New Roman" w:hAnsi="ae_AlMohanad" w:cs="ae_AlMohanad" w:hint="cs"/>
                              <w:color w:val="000000" w:themeColor="dark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E51DD8">
                            <w:rPr>
                              <w:rFonts w:ascii="ae_AlMohanad" w:eastAsia="Times New Roman" w:hAnsi="ae_AlMohanad" w:cs="ae_AlMohanad" w:hint="cs"/>
                              <w:color w:val="000000" w:themeColor="dark1"/>
                              <w:sz w:val="26"/>
                              <w:szCs w:val="26"/>
                              <w:rtl/>
                            </w:rPr>
                            <w:t xml:space="preserve">  </w:t>
                          </w:r>
                          <w:r w:rsidRPr="00E84A92">
                            <w:rPr>
                              <w:rFonts w:eastAsia="Times New Roman" w:cs="Monotype Koufi"/>
                              <w:color w:val="000000" w:themeColor="dark1"/>
                              <w:sz w:val="36"/>
                              <w:szCs w:val="36"/>
                              <w:rtl/>
                            </w:rPr>
                            <w:t>جامعة تبوك</w:t>
                          </w:r>
                        </w:p>
                        <w:p w14:paraId="72FBB1BC" w14:textId="77777777" w:rsidR="00480CA4" w:rsidRPr="00E84A92" w:rsidRDefault="00480CA4" w:rsidP="00480CA4">
                          <w:pPr>
                            <w:spacing w:line="120" w:lineRule="auto"/>
                            <w:rPr>
                              <w:rFonts w:ascii="ae_AlMohanad" w:eastAsia="Times New Roman" w:hAnsi="ae_AlMohanad" w:cs="DecoType Naskh"/>
                              <w:b/>
                              <w:bCs/>
                              <w:color w:val="000000" w:themeColor="dark1"/>
                              <w:sz w:val="30"/>
                              <w:szCs w:val="3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0C941" id="_x0000_t202" coordsize="21600,21600" o:spt="202" path="m,l,21600r21600,l21600,xe">
              <v:stroke joinstyle="miter"/>
              <v:path gradientshapeok="t" o:connecttype="rect"/>
            </v:shapetype>
            <v:shape id="مربع نص 39" o:spid="_x0000_s1026" type="#_x0000_t202" style="position:absolute;left:0;text-align:left;margin-left:354pt;margin-top:-30.6pt;width:210.9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" filled="f" stroked="f" strokeweight=".5pt">
              <v:textbox>
                <w:txbxContent>
                  <w:p w14:paraId="00BCC3D7" w14:textId="77777777" w:rsidR="00480CA4" w:rsidRPr="001A7F93" w:rsidRDefault="00E51DD8" w:rsidP="00480CA4">
                    <w:pPr>
                      <w:spacing w:line="120" w:lineRule="auto"/>
                      <w:jc w:val="center"/>
                      <w:rPr>
                        <w:rFonts w:cs="Farsi Simple Bold"/>
                        <w:sz w:val="48"/>
                        <w:szCs w:val="48"/>
                      </w:rPr>
                    </w:pPr>
                    <w:r>
                      <w:rPr>
                        <w:rFonts w:eastAsia="Times New Roman" w:cs="Farsi Simple Bold" w:hint="cs"/>
                        <w:color w:val="000000" w:themeColor="dark1"/>
                        <w:sz w:val="36"/>
                        <w:szCs w:val="36"/>
                        <w:rtl/>
                      </w:rPr>
                      <w:t xml:space="preserve">  </w:t>
                    </w:r>
                    <w:r w:rsidR="00480CA4" w:rsidRPr="001A7F93">
                      <w:rPr>
                        <w:rFonts w:eastAsia="Times New Roman" w:cs="Farsi Simple Bold" w:hint="cs"/>
                        <w:color w:val="000000" w:themeColor="dark1"/>
                        <w:sz w:val="36"/>
                        <w:szCs w:val="36"/>
                        <w:rtl/>
                      </w:rPr>
                      <w:t>المملكة العربية السعودية</w:t>
                    </w:r>
                  </w:p>
                  <w:p w14:paraId="64B1CF51" w14:textId="77777777" w:rsidR="00480CA4" w:rsidRPr="001A7F93" w:rsidRDefault="00E51DD8" w:rsidP="00E51DD8">
                    <w:pPr>
                      <w:spacing w:line="120" w:lineRule="auto"/>
                      <w:jc w:val="center"/>
                      <w:rPr>
                        <w:rFonts w:ascii="ae_AlMohanad" w:hAnsi="ae_AlMohanad" w:cs="DecoType Naskh Variants"/>
                        <w:b/>
                        <w:bCs/>
                        <w:sz w:val="34"/>
                        <w:szCs w:val="44"/>
                        <w:rtl/>
                      </w:rPr>
                    </w:pPr>
                    <w:r>
                      <w:rPr>
                        <w:rFonts w:ascii="ae_AlMohanad" w:eastAsia="Times New Roman" w:hAnsi="ae_AlMohanad" w:cs="DecoType Naskh Variants" w:hint="cs"/>
                        <w:b/>
                        <w:bCs/>
                        <w:color w:val="000000" w:themeColor="dark1"/>
                        <w:sz w:val="30"/>
                        <w:szCs w:val="36"/>
                        <w:rtl/>
                      </w:rPr>
                      <w:t xml:space="preserve">    </w:t>
                    </w:r>
                    <w:r w:rsidR="00480CA4" w:rsidRPr="001A7F93">
                      <w:rPr>
                        <w:rFonts w:ascii="ae_AlMohanad" w:eastAsia="Times New Roman" w:hAnsi="ae_AlMohanad" w:cs="DecoType Naskh Variants"/>
                        <w:b/>
                        <w:bCs/>
                        <w:color w:val="000000" w:themeColor="dark1"/>
                        <w:sz w:val="30"/>
                        <w:szCs w:val="36"/>
                        <w:rtl/>
                      </w:rPr>
                      <w:t xml:space="preserve">وزارة التعليم </w:t>
                    </w:r>
                  </w:p>
                  <w:p w14:paraId="146B49D2" w14:textId="763B3B04" w:rsidR="00480CA4" w:rsidRPr="00E84A92" w:rsidRDefault="00480CA4" w:rsidP="00480CA4">
                    <w:pPr>
                      <w:spacing w:line="120" w:lineRule="auto"/>
                      <w:jc w:val="center"/>
                      <w:rPr>
                        <w:rFonts w:ascii="ae_AlMohanad" w:eastAsia="Times New Roman" w:hAnsi="ae_AlMohanad" w:cs="ae_AlMohanad" w:hint="cs"/>
                        <w:color w:val="000000" w:themeColor="dark1"/>
                        <w:sz w:val="26"/>
                        <w:szCs w:val="26"/>
                        <w:rtl/>
                      </w:rPr>
                    </w:pPr>
                    <w:r w:rsidRPr="00E84A92">
                      <w:rPr>
                        <w:rFonts w:ascii="ae_AlMohanad" w:eastAsia="Times New Roman" w:hAnsi="ae_AlMohanad" w:cs="ae_AlMohanad"/>
                        <w:color w:val="000000" w:themeColor="dark1"/>
                        <w:sz w:val="26"/>
                        <w:szCs w:val="26"/>
                        <w:rtl/>
                      </w:rPr>
                      <w:t xml:space="preserve"> </w:t>
                    </w:r>
                    <w:r w:rsidR="00E51DD8">
                      <w:rPr>
                        <w:rFonts w:ascii="ae_AlMohanad" w:eastAsia="Times New Roman" w:hAnsi="ae_AlMohanad" w:cs="ae_AlMohanad" w:hint="cs"/>
                        <w:color w:val="000000" w:themeColor="dark1"/>
                        <w:sz w:val="26"/>
                        <w:szCs w:val="26"/>
                        <w:rtl/>
                      </w:rPr>
                      <w:t xml:space="preserve"> </w:t>
                    </w:r>
                    <w:r w:rsidR="009D2143">
                      <w:rPr>
                        <w:rFonts w:ascii="ae_AlMohanad" w:eastAsia="Times New Roman" w:hAnsi="ae_AlMohanad" w:cs="ae_AlMohanad" w:hint="cs"/>
                        <w:color w:val="000000" w:themeColor="dark1"/>
                        <w:sz w:val="26"/>
                        <w:szCs w:val="26"/>
                        <w:rtl/>
                      </w:rPr>
                      <w:t xml:space="preserve"> </w:t>
                    </w:r>
                    <w:r w:rsidR="00E51DD8">
                      <w:rPr>
                        <w:rFonts w:ascii="ae_AlMohanad" w:eastAsia="Times New Roman" w:hAnsi="ae_AlMohanad" w:cs="ae_AlMohanad" w:hint="cs"/>
                        <w:color w:val="000000" w:themeColor="dark1"/>
                        <w:sz w:val="26"/>
                        <w:szCs w:val="26"/>
                        <w:rtl/>
                      </w:rPr>
                      <w:t xml:space="preserve">  </w:t>
                    </w:r>
                    <w:r w:rsidRPr="00E84A92">
                      <w:rPr>
                        <w:rFonts w:eastAsia="Times New Roman" w:cs="Monotype Koufi"/>
                        <w:color w:val="000000" w:themeColor="dark1"/>
                        <w:sz w:val="36"/>
                        <w:szCs w:val="36"/>
                        <w:rtl/>
                      </w:rPr>
                      <w:t>جامعة تبوك</w:t>
                    </w:r>
                  </w:p>
                  <w:p w14:paraId="72FBB1BC" w14:textId="77777777" w:rsidR="00480CA4" w:rsidRPr="00E84A92" w:rsidRDefault="00480CA4" w:rsidP="00480CA4">
                    <w:pPr>
                      <w:spacing w:line="120" w:lineRule="auto"/>
                      <w:rPr>
                        <w:rFonts w:ascii="ae_AlMohanad" w:eastAsia="Times New Roman" w:hAnsi="ae_AlMohanad" w:cs="DecoType Naskh"/>
                        <w:b/>
                        <w:bCs/>
                        <w:color w:val="000000" w:themeColor="dark1"/>
                        <w:sz w:val="30"/>
                        <w:szCs w:val="3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480CA4" w:rsidRPr="00480CA4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48E43092" wp14:editId="752822C8">
          <wp:simplePos x="0" y="0"/>
          <wp:positionH relativeFrom="column">
            <wp:posOffset>2806700</wp:posOffset>
          </wp:positionH>
          <wp:positionV relativeFrom="paragraph">
            <wp:posOffset>-439420</wp:posOffset>
          </wp:positionV>
          <wp:extent cx="1456055" cy="1102360"/>
          <wp:effectExtent l="0" t="0" r="0" b="2540"/>
          <wp:wrapSquare wrapText="bothSides"/>
          <wp:docPr id="4" name="صورة 3">
            <a:extLst xmlns:a="http://schemas.openxmlformats.org/drawingml/2006/main">
              <a:ext uri="{FF2B5EF4-FFF2-40B4-BE49-F238E27FC236}">
                <a16:creationId xmlns:a16="http://schemas.microsoft.com/office/drawing/2014/main" id="{B0AED717-CEA4-42DF-BC3F-3B5E65A2D7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>
                    <a:extLst>
                      <a:ext uri="{FF2B5EF4-FFF2-40B4-BE49-F238E27FC236}">
                        <a16:creationId xmlns:a16="http://schemas.microsoft.com/office/drawing/2014/main" id="{B0AED717-CEA4-42DF-BC3F-3B5E65A2D7B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1102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CA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B5961" wp14:editId="5730A87E">
              <wp:simplePos x="0" y="0"/>
              <wp:positionH relativeFrom="column">
                <wp:posOffset>-409286</wp:posOffset>
              </wp:positionH>
              <wp:positionV relativeFrom="paragraph">
                <wp:posOffset>-394162</wp:posOffset>
              </wp:positionV>
              <wp:extent cx="2615184" cy="1109472"/>
              <wp:effectExtent l="0" t="0" r="0" b="0"/>
              <wp:wrapNone/>
              <wp:docPr id="2" name="مربع نص 41">
                <a:extLst xmlns:a="http://schemas.openxmlformats.org/drawingml/2006/main">
                  <a:ext uri="{FF2B5EF4-FFF2-40B4-BE49-F238E27FC236}">
                    <a16:creationId xmlns:a16="http://schemas.microsoft.com/office/drawing/2014/main" id="{45DEB3BE-F3BD-4F70-AC04-2248B421651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5184" cy="11094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26B6B" w14:textId="77777777" w:rsidR="00480CA4" w:rsidRPr="001A7F93" w:rsidRDefault="00480CA4" w:rsidP="00480CA4">
                          <w:pPr>
                            <w:spacing w:line="240" w:lineRule="auto"/>
                            <w:jc w:val="center"/>
                            <w:rPr>
                              <w:rFonts w:eastAsia="Times New Roman" w:cs="Monotype Kouf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</w:pPr>
                          <w:r w:rsidRPr="001A7F93">
                            <w:rPr>
                              <w:rFonts w:eastAsia="Times New Roman" w:cs="Monotype Kouf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Kingdom of Saudi Arabia</w:t>
                          </w:r>
                        </w:p>
                        <w:p w14:paraId="439FC1EF" w14:textId="77777777" w:rsidR="00480CA4" w:rsidRPr="001A7F93" w:rsidRDefault="00480CA4" w:rsidP="00480CA4">
                          <w:pPr>
                            <w:spacing w:line="240" w:lineRule="auto"/>
                            <w:jc w:val="center"/>
                            <w:rPr>
                              <w:rFonts w:ascii="ae_AlMohanad" w:eastAsia="Times New Roman" w:hAnsi="ae_AlMohanad" w:cs="DecoType Naskh"/>
                              <w:color w:val="000000" w:themeColor="dark1"/>
                              <w:sz w:val="30"/>
                              <w:szCs w:val="36"/>
                              <w:rtl/>
                            </w:rPr>
                          </w:pPr>
                          <w:r w:rsidRPr="001A7F93">
                            <w:rPr>
                              <w:rFonts w:ascii="ae_AlMohanad" w:eastAsia="Times New Roman" w:hAnsi="ae_AlMohanad" w:cs="DecoType Naskh"/>
                              <w:color w:val="000000" w:themeColor="dark1"/>
                              <w:sz w:val="30"/>
                              <w:szCs w:val="36"/>
                            </w:rPr>
                            <w:t>Ministry Education</w:t>
                          </w:r>
                        </w:p>
                        <w:p w14:paraId="62DFD466" w14:textId="77777777" w:rsidR="00480CA4" w:rsidRPr="001A7F93" w:rsidRDefault="00480CA4" w:rsidP="00480CA4">
                          <w:pPr>
                            <w:spacing w:line="240" w:lineRule="auto"/>
                            <w:jc w:val="center"/>
                            <w:rPr>
                              <w:rFonts w:eastAsia="Times New Roman" w:cs="Monotype Kouf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  <w:rtl/>
                            </w:rPr>
                          </w:pPr>
                          <w:r w:rsidRPr="001A7F93">
                            <w:rPr>
                              <w:rFonts w:eastAsia="Times New Roman" w:cs="Monotype Koufi"/>
                              <w:b/>
                              <w:bCs/>
                              <w:color w:val="000000" w:themeColor="dark1"/>
                              <w:sz w:val="32"/>
                              <w:szCs w:val="32"/>
                            </w:rPr>
                            <w:t>Tabuk University</w:t>
                          </w:r>
                        </w:p>
                        <w:p w14:paraId="3FE44072" w14:textId="77777777" w:rsidR="00480CA4" w:rsidRDefault="00480CA4" w:rsidP="00480CA4">
                          <w:pPr>
                            <w:spacing w:after="120" w:line="240" w:lineRule="auto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eastAsia="Times New Roman" w:hAnsi="Calibri" w:cs="AGA Furat Regular"/>
                              <w:color w:val="000000" w:themeColor="dark1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B5961" id="مربع نص 41" o:spid="_x0000_s1027" type="#_x0000_t202" style="position:absolute;left:0;text-align:left;margin-left:-32.25pt;margin-top:-31.05pt;width:205.9pt;height:8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" filled="f" stroked="f" strokeweight=".5pt">
              <v:textbox>
                <w:txbxContent>
                  <w:p w14:paraId="3EC26B6B" w14:textId="77777777" w:rsidR="00480CA4" w:rsidRPr="001A7F93" w:rsidRDefault="00480CA4" w:rsidP="00480CA4">
                    <w:pPr>
                      <w:spacing w:line="240" w:lineRule="auto"/>
                      <w:jc w:val="center"/>
                      <w:rPr>
                        <w:rFonts w:eastAsia="Times New Roman" w:cs="Monotype Koufi"/>
                        <w:b/>
                        <w:bCs/>
                        <w:color w:val="000000" w:themeColor="dark1"/>
                        <w:sz w:val="32"/>
                        <w:szCs w:val="32"/>
                      </w:rPr>
                    </w:pPr>
                    <w:r w:rsidRPr="001A7F93">
                      <w:rPr>
                        <w:rFonts w:eastAsia="Times New Roman" w:cs="Monotype Koufi"/>
                        <w:b/>
                        <w:bCs/>
                        <w:color w:val="000000" w:themeColor="dark1"/>
                        <w:sz w:val="32"/>
                        <w:szCs w:val="32"/>
                      </w:rPr>
                      <w:t>Kingdom of Saudi Arabia</w:t>
                    </w:r>
                  </w:p>
                  <w:p w14:paraId="439FC1EF" w14:textId="77777777" w:rsidR="00480CA4" w:rsidRPr="001A7F93" w:rsidRDefault="00480CA4" w:rsidP="00480CA4">
                    <w:pPr>
                      <w:spacing w:line="240" w:lineRule="auto"/>
                      <w:jc w:val="center"/>
                      <w:rPr>
                        <w:rFonts w:ascii="ae_AlMohanad" w:eastAsia="Times New Roman" w:hAnsi="ae_AlMohanad" w:cs="DecoType Naskh"/>
                        <w:color w:val="000000" w:themeColor="dark1"/>
                        <w:sz w:val="30"/>
                        <w:szCs w:val="36"/>
                        <w:rtl/>
                      </w:rPr>
                    </w:pPr>
                    <w:r w:rsidRPr="001A7F93">
                      <w:rPr>
                        <w:rFonts w:ascii="ae_AlMohanad" w:eastAsia="Times New Roman" w:hAnsi="ae_AlMohanad" w:cs="DecoType Naskh"/>
                        <w:color w:val="000000" w:themeColor="dark1"/>
                        <w:sz w:val="30"/>
                        <w:szCs w:val="36"/>
                      </w:rPr>
                      <w:t>Ministry Education</w:t>
                    </w:r>
                  </w:p>
                  <w:p w14:paraId="62DFD466" w14:textId="77777777" w:rsidR="00480CA4" w:rsidRPr="001A7F93" w:rsidRDefault="00480CA4" w:rsidP="00480CA4">
                    <w:pPr>
                      <w:spacing w:line="240" w:lineRule="auto"/>
                      <w:jc w:val="center"/>
                      <w:rPr>
                        <w:rFonts w:eastAsia="Times New Roman" w:cs="Monotype Koufi"/>
                        <w:b/>
                        <w:bCs/>
                        <w:color w:val="000000" w:themeColor="dark1"/>
                        <w:sz w:val="32"/>
                        <w:szCs w:val="32"/>
                        <w:rtl/>
                      </w:rPr>
                    </w:pPr>
                    <w:r w:rsidRPr="001A7F93">
                      <w:rPr>
                        <w:rFonts w:eastAsia="Times New Roman" w:cs="Monotype Koufi"/>
                        <w:b/>
                        <w:bCs/>
                        <w:color w:val="000000" w:themeColor="dark1"/>
                        <w:sz w:val="32"/>
                        <w:szCs w:val="32"/>
                      </w:rPr>
                      <w:t>Tabuk University</w:t>
                    </w:r>
                  </w:p>
                  <w:p w14:paraId="3FE44072" w14:textId="77777777" w:rsidR="00480CA4" w:rsidRDefault="00480CA4" w:rsidP="00480CA4">
                    <w:pPr>
                      <w:spacing w:after="120" w:line="240" w:lineRule="auto"/>
                      <w:jc w:val="center"/>
                      <w:rPr>
                        <w:rtl/>
                      </w:rPr>
                    </w:pPr>
                    <w:r>
                      <w:rPr>
                        <w:rFonts w:eastAsia="Times New Roman" w:hAnsi="Calibri" w:cs="AGA Furat Regular"/>
                        <w:color w:val="000000" w:themeColor="dark1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14:paraId="404B9B05" w14:textId="77777777" w:rsidR="00480CA4" w:rsidRDefault="00480CA4">
    <w:pPr>
      <w:pStyle w:val="a5"/>
      <w:rPr>
        <w:rFonts w:asciiTheme="majorHAnsi" w:eastAsiaTheme="majorEastAsia" w:hAnsiTheme="majorHAnsi" w:cstheme="majorBidi"/>
        <w:color w:val="4F81BD" w:themeColor="accent1"/>
        <w:sz w:val="24"/>
        <w:szCs w:val="24"/>
        <w:rtl/>
      </w:rPr>
    </w:pPr>
  </w:p>
  <w:p w14:paraId="2F86F039" w14:textId="77777777" w:rsidR="00480CA4" w:rsidRDefault="00480CA4">
    <w:pPr>
      <w:pStyle w:val="a5"/>
      <w:rPr>
        <w:rFonts w:asciiTheme="majorHAnsi" w:eastAsiaTheme="majorEastAsia" w:hAnsiTheme="majorHAnsi" w:cstheme="majorBidi"/>
        <w:color w:val="4F81BD" w:themeColor="accent1"/>
        <w:sz w:val="24"/>
        <w:szCs w:val="24"/>
        <w:rtl/>
      </w:rPr>
    </w:pPr>
  </w:p>
  <w:p w14:paraId="66BA99A4" w14:textId="77777777" w:rsidR="00E51DD8" w:rsidRDefault="00E51DD8" w:rsidP="00E51DD8">
    <w:pPr>
      <w:spacing w:line="120" w:lineRule="auto"/>
      <w:rPr>
        <w:rtl/>
      </w:rPr>
    </w:pPr>
  </w:p>
  <w:p w14:paraId="1FA507BD" w14:textId="77777777" w:rsidR="00E51DD8" w:rsidRPr="00E51DD8" w:rsidRDefault="00E51DD8" w:rsidP="009D2143">
    <w:pPr>
      <w:spacing w:line="120" w:lineRule="auto"/>
      <w:jc w:val="right"/>
      <w:rPr>
        <w:rFonts w:ascii="ae_AlMohanad" w:hAnsi="ae_AlMohanad" w:cs="DecoType Naskh Variants"/>
        <w:b/>
        <w:bCs/>
        <w:sz w:val="34"/>
        <w:szCs w:val="44"/>
      </w:rPr>
    </w:pPr>
    <w:r>
      <w:rPr>
        <w:rFonts w:ascii="ae_AlMohanad" w:eastAsia="Times New Roman" w:hAnsi="ae_AlMohanad" w:cs="DecoType Naskh Variants" w:hint="cs"/>
        <w:b/>
        <w:bCs/>
        <w:color w:val="000000" w:themeColor="dark1"/>
        <w:sz w:val="30"/>
        <w:szCs w:val="36"/>
        <w:rtl/>
      </w:rPr>
      <w:t>الإدارة العامة للخدمات التعليمية</w:t>
    </w:r>
  </w:p>
  <w:p w14:paraId="1926AB5D" w14:textId="77777777" w:rsidR="00E51DD8" w:rsidRDefault="00E51D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60E"/>
    <w:multiLevelType w:val="hybridMultilevel"/>
    <w:tmpl w:val="2538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67E33"/>
    <w:multiLevelType w:val="hybridMultilevel"/>
    <w:tmpl w:val="2538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614543">
    <w:abstractNumId w:val="0"/>
  </w:num>
  <w:num w:numId="2" w16cid:durableId="54611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F"/>
    <w:rsid w:val="000776EC"/>
    <w:rsid w:val="000777A3"/>
    <w:rsid w:val="001618B5"/>
    <w:rsid w:val="0017629A"/>
    <w:rsid w:val="0018442F"/>
    <w:rsid w:val="001B194F"/>
    <w:rsid w:val="001B4105"/>
    <w:rsid w:val="001D555F"/>
    <w:rsid w:val="002A6599"/>
    <w:rsid w:val="002B7890"/>
    <w:rsid w:val="00480CA4"/>
    <w:rsid w:val="004B13B6"/>
    <w:rsid w:val="004B7E01"/>
    <w:rsid w:val="005311E1"/>
    <w:rsid w:val="00556573"/>
    <w:rsid w:val="006005EA"/>
    <w:rsid w:val="006F4D37"/>
    <w:rsid w:val="007B137E"/>
    <w:rsid w:val="007D123B"/>
    <w:rsid w:val="00831FB0"/>
    <w:rsid w:val="008A61C5"/>
    <w:rsid w:val="00983273"/>
    <w:rsid w:val="009864AC"/>
    <w:rsid w:val="009D2143"/>
    <w:rsid w:val="00B14386"/>
    <w:rsid w:val="00B343A7"/>
    <w:rsid w:val="00D17CC7"/>
    <w:rsid w:val="00D32C81"/>
    <w:rsid w:val="00D77A81"/>
    <w:rsid w:val="00E51DD8"/>
    <w:rsid w:val="00F119C9"/>
    <w:rsid w:val="00F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9D137C"/>
  <w15:docId w15:val="{CC9B8F7F-C521-456C-997D-0DD31E4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C9"/>
    <w:pPr>
      <w:bidi/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F1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80CA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80CA4"/>
  </w:style>
  <w:style w:type="paragraph" w:styleId="a6">
    <w:name w:val="footer"/>
    <w:basedOn w:val="a"/>
    <w:link w:val="Char0"/>
    <w:uiPriority w:val="99"/>
    <w:unhideWhenUsed/>
    <w:rsid w:val="00480CA4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80CA4"/>
  </w:style>
  <w:style w:type="paragraph" w:styleId="a7">
    <w:name w:val="Balloon Text"/>
    <w:basedOn w:val="a"/>
    <w:link w:val="Char1"/>
    <w:uiPriority w:val="99"/>
    <w:semiHidden/>
    <w:unhideWhenUsed/>
    <w:rsid w:val="0048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80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hussein zobaidy</cp:lastModifiedBy>
  <cp:revision>6</cp:revision>
  <cp:lastPrinted>2022-03-23T09:40:00Z</cp:lastPrinted>
  <dcterms:created xsi:type="dcterms:W3CDTF">2022-03-23T09:41:00Z</dcterms:created>
  <dcterms:modified xsi:type="dcterms:W3CDTF">2022-06-05T17:01:00Z</dcterms:modified>
</cp:coreProperties>
</file>